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F8" w:rsidRDefault="00F934F8" w:rsidP="00F934F8">
      <w:pPr>
        <w:tabs>
          <w:tab w:val="left" w:pos="426"/>
        </w:tabs>
        <w:spacing w:line="360" w:lineRule="auto"/>
        <w:jc w:val="right"/>
      </w:pPr>
      <w:r>
        <w:t xml:space="preserve">Приложение </w:t>
      </w:r>
    </w:p>
    <w:p w:rsidR="00F934F8" w:rsidRDefault="00F934F8" w:rsidP="00F934F8">
      <w:pPr>
        <w:tabs>
          <w:tab w:val="left" w:pos="426"/>
        </w:tabs>
        <w:spacing w:line="360" w:lineRule="auto"/>
        <w:jc w:val="right"/>
      </w:pPr>
      <w:r>
        <w:t>№______ от «___»_______2012г.</w:t>
      </w:r>
    </w:p>
    <w:p w:rsidR="00F934F8" w:rsidRDefault="00F934F8" w:rsidP="00F934F8">
      <w:pPr>
        <w:tabs>
          <w:tab w:val="left" w:pos="7872"/>
        </w:tabs>
        <w:spacing w:line="360" w:lineRule="auto"/>
      </w:pPr>
      <w:r>
        <w:t xml:space="preserve">                                                                                                                      </w:t>
      </w:r>
    </w:p>
    <w:p w:rsidR="00F934F8" w:rsidRDefault="00F934F8" w:rsidP="00F934F8">
      <w:pPr>
        <w:tabs>
          <w:tab w:val="left" w:pos="7872"/>
        </w:tabs>
        <w:spacing w:line="360" w:lineRule="auto"/>
      </w:pPr>
      <w:r>
        <w:tab/>
      </w:r>
    </w:p>
    <w:p w:rsidR="00F934F8" w:rsidRDefault="00F934F8" w:rsidP="00F934F8">
      <w:pPr>
        <w:tabs>
          <w:tab w:val="left" w:pos="5808"/>
          <w:tab w:val="left" w:pos="7872"/>
        </w:tabs>
        <w:spacing w:line="360" w:lineRule="auto"/>
      </w:pPr>
      <w:r>
        <w:tab/>
      </w:r>
    </w:p>
    <w:p w:rsidR="00F934F8" w:rsidRPr="00CF1AF5" w:rsidRDefault="00F934F8" w:rsidP="00F934F8">
      <w:pPr>
        <w:tabs>
          <w:tab w:val="left" w:pos="4104"/>
        </w:tabs>
        <w:spacing w:line="360" w:lineRule="auto"/>
        <w:jc w:val="center"/>
        <w:rPr>
          <w:b/>
        </w:rPr>
      </w:pPr>
      <w:r w:rsidRPr="00CF1AF5">
        <w:rPr>
          <w:b/>
        </w:rPr>
        <w:t>Техническое задание</w:t>
      </w:r>
    </w:p>
    <w:p w:rsidR="00F934F8" w:rsidRDefault="00F934F8" w:rsidP="00F934F8">
      <w:pPr>
        <w:jc w:val="center"/>
      </w:pPr>
      <w:r>
        <w:t>Проведение</w:t>
      </w:r>
      <w:r w:rsidRPr="005017D5">
        <w:t xml:space="preserve"> </w:t>
      </w:r>
      <w:proofErr w:type="gramStart"/>
      <w:r w:rsidRPr="005017D5">
        <w:t>обучения</w:t>
      </w:r>
      <w:proofErr w:type="gramEnd"/>
      <w:r w:rsidRPr="005017D5">
        <w:t xml:space="preserve"> по основной образовательной программе высшего профессионального образования  «Горное дело»</w:t>
      </w:r>
      <w:r>
        <w:t xml:space="preserve"> по специализациям «Подземная разработка месторождений полезных ископаемых»,  «Обогащение полезных ископаемых».</w:t>
      </w:r>
    </w:p>
    <w:p w:rsidR="00F934F8" w:rsidRPr="00811F06" w:rsidRDefault="00F934F8" w:rsidP="00F934F8">
      <w:pPr>
        <w:jc w:val="center"/>
        <w:rPr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053"/>
      </w:tblGrid>
      <w:tr w:rsidR="00F934F8" w:rsidTr="00326984">
        <w:tc>
          <w:tcPr>
            <w:tcW w:w="9288" w:type="dxa"/>
            <w:gridSpan w:val="2"/>
          </w:tcPr>
          <w:p w:rsidR="00F934F8" w:rsidRPr="00E12A36" w:rsidRDefault="00F934F8" w:rsidP="00F934F8">
            <w:pPr>
              <w:pStyle w:val="a3"/>
              <w:numPr>
                <w:ilvl w:val="0"/>
                <w:numId w:val="1"/>
              </w:numPr>
              <w:tabs>
                <w:tab w:val="left" w:pos="4104"/>
              </w:tabs>
              <w:spacing w:line="360" w:lineRule="auto"/>
              <w:ind w:left="0" w:hanging="578"/>
              <w:jc w:val="both"/>
              <w:rPr>
                <w:b/>
              </w:rPr>
            </w:pPr>
            <w:r w:rsidRPr="00E12A36">
              <w:rPr>
                <w:rFonts w:ascii="Times New Roman" w:hAnsi="Times New Roman"/>
                <w:b/>
              </w:rPr>
              <w:t>1</w:t>
            </w:r>
            <w:r w:rsidRPr="00E12A36">
              <w:rPr>
                <w:b/>
              </w:rPr>
              <w:t>.</w:t>
            </w:r>
            <w:r w:rsidRPr="00E12A36">
              <w:rPr>
                <w:rFonts w:ascii="Times New Roman" w:hAnsi="Times New Roman"/>
                <w:b/>
              </w:rPr>
              <w:t>Общие данные</w:t>
            </w:r>
          </w:p>
        </w:tc>
      </w:tr>
      <w:tr w:rsidR="00F934F8" w:rsidTr="00326984">
        <w:tc>
          <w:tcPr>
            <w:tcW w:w="2235" w:type="dxa"/>
          </w:tcPr>
          <w:p w:rsidR="00F934F8" w:rsidRPr="00E12A36" w:rsidRDefault="00F934F8" w:rsidP="00326984">
            <w:pPr>
              <w:tabs>
                <w:tab w:val="left" w:pos="426"/>
                <w:tab w:val="left" w:pos="567"/>
                <w:tab w:val="left" w:pos="4104"/>
              </w:tabs>
              <w:jc w:val="both"/>
              <w:rPr>
                <w:sz w:val="22"/>
                <w:szCs w:val="22"/>
              </w:rPr>
            </w:pPr>
            <w:r w:rsidRPr="00E12A36">
              <w:rPr>
                <w:sz w:val="22"/>
                <w:szCs w:val="22"/>
              </w:rPr>
              <w:t>1.1.Наименование предприятия</w:t>
            </w:r>
          </w:p>
        </w:tc>
        <w:tc>
          <w:tcPr>
            <w:tcW w:w="7053" w:type="dxa"/>
          </w:tcPr>
          <w:p w:rsidR="00F934F8" w:rsidRDefault="00F934F8" w:rsidP="00326984">
            <w:pPr>
              <w:tabs>
                <w:tab w:val="left" w:pos="4104"/>
              </w:tabs>
            </w:pPr>
            <w:r>
              <w:t>ОАО «</w:t>
            </w:r>
            <w:proofErr w:type="spellStart"/>
            <w:r>
              <w:t>Приаргунское</w:t>
            </w:r>
            <w:proofErr w:type="spellEnd"/>
            <w:r>
              <w:t xml:space="preserve"> производственное горно-химическое объединение»</w:t>
            </w:r>
          </w:p>
        </w:tc>
      </w:tr>
      <w:tr w:rsidR="00F934F8" w:rsidTr="00326984">
        <w:tc>
          <w:tcPr>
            <w:tcW w:w="2235" w:type="dxa"/>
          </w:tcPr>
          <w:p w:rsidR="00F934F8" w:rsidRPr="00E12A36" w:rsidRDefault="00F934F8" w:rsidP="00326984">
            <w:pPr>
              <w:tabs>
                <w:tab w:val="left" w:pos="4104"/>
              </w:tabs>
              <w:rPr>
                <w:sz w:val="22"/>
                <w:szCs w:val="22"/>
              </w:rPr>
            </w:pPr>
            <w:r w:rsidRPr="00E12A36">
              <w:rPr>
                <w:sz w:val="22"/>
                <w:szCs w:val="22"/>
              </w:rPr>
              <w:t>1.2. Место размещения предприятия</w:t>
            </w:r>
          </w:p>
        </w:tc>
        <w:tc>
          <w:tcPr>
            <w:tcW w:w="7053" w:type="dxa"/>
          </w:tcPr>
          <w:p w:rsidR="00F934F8" w:rsidRDefault="00F934F8" w:rsidP="00326984">
            <w:pPr>
              <w:tabs>
                <w:tab w:val="left" w:pos="4104"/>
              </w:tabs>
              <w:spacing w:line="360" w:lineRule="auto"/>
            </w:pPr>
            <w:r>
              <w:t xml:space="preserve">Россия, Забайкальский край, </w:t>
            </w:r>
            <w:proofErr w:type="gramStart"/>
            <w:r>
              <w:t>г</w:t>
            </w:r>
            <w:proofErr w:type="gramEnd"/>
            <w:r>
              <w:t xml:space="preserve">. </w:t>
            </w:r>
            <w:proofErr w:type="spellStart"/>
            <w:r>
              <w:t>Краснокаменск</w:t>
            </w:r>
            <w:proofErr w:type="spellEnd"/>
          </w:p>
          <w:p w:rsidR="00F934F8" w:rsidRDefault="00F934F8" w:rsidP="00326984">
            <w:pPr>
              <w:tabs>
                <w:tab w:val="left" w:pos="4104"/>
              </w:tabs>
              <w:spacing w:line="360" w:lineRule="auto"/>
            </w:pPr>
          </w:p>
        </w:tc>
      </w:tr>
      <w:tr w:rsidR="00F934F8" w:rsidTr="00326984">
        <w:tc>
          <w:tcPr>
            <w:tcW w:w="2235" w:type="dxa"/>
          </w:tcPr>
          <w:p w:rsidR="00F934F8" w:rsidRPr="00E12A36" w:rsidRDefault="00F934F8" w:rsidP="00326984">
            <w:pPr>
              <w:tabs>
                <w:tab w:val="left" w:pos="41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Место оказания услуг</w:t>
            </w:r>
          </w:p>
        </w:tc>
        <w:tc>
          <w:tcPr>
            <w:tcW w:w="7053" w:type="dxa"/>
          </w:tcPr>
          <w:p w:rsidR="00F934F8" w:rsidRDefault="00F934F8" w:rsidP="00326984">
            <w:pPr>
              <w:tabs>
                <w:tab w:val="left" w:pos="4104"/>
              </w:tabs>
              <w:spacing w:line="360" w:lineRule="auto"/>
            </w:pPr>
            <w:r>
              <w:t>Российская Федерация</w:t>
            </w:r>
          </w:p>
        </w:tc>
      </w:tr>
      <w:tr w:rsidR="00F934F8" w:rsidTr="00326984">
        <w:tc>
          <w:tcPr>
            <w:tcW w:w="2235" w:type="dxa"/>
          </w:tcPr>
          <w:p w:rsidR="00F934F8" w:rsidRPr="00E12A36" w:rsidRDefault="00F934F8" w:rsidP="00326984">
            <w:pPr>
              <w:tabs>
                <w:tab w:val="left" w:pos="41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  <w:r w:rsidRPr="00E12A36">
              <w:rPr>
                <w:sz w:val="22"/>
                <w:szCs w:val="22"/>
              </w:rPr>
              <w:t>. Стадия проработки</w:t>
            </w:r>
          </w:p>
        </w:tc>
        <w:tc>
          <w:tcPr>
            <w:tcW w:w="7053" w:type="dxa"/>
          </w:tcPr>
          <w:p w:rsidR="00F934F8" w:rsidRPr="008E31D7" w:rsidRDefault="00F934F8" w:rsidP="00326984">
            <w:r>
              <w:t>Проведение</w:t>
            </w:r>
            <w:r w:rsidRPr="005017D5">
              <w:t xml:space="preserve"> </w:t>
            </w:r>
            <w:proofErr w:type="gramStart"/>
            <w:r w:rsidRPr="005017D5">
              <w:t>обучения</w:t>
            </w:r>
            <w:proofErr w:type="gramEnd"/>
            <w:r w:rsidRPr="005017D5">
              <w:t xml:space="preserve"> по основной образовательной программе высшего профессионального образования  «Горное дело»</w:t>
            </w:r>
            <w:r>
              <w:t xml:space="preserve"> по специализациям «Подземная разработка месторождений полезных ископаемых»,  «Обогащение полезных ископаемых».</w:t>
            </w:r>
          </w:p>
        </w:tc>
      </w:tr>
      <w:tr w:rsidR="00F934F8" w:rsidTr="00326984">
        <w:tc>
          <w:tcPr>
            <w:tcW w:w="2235" w:type="dxa"/>
          </w:tcPr>
          <w:p w:rsidR="00F934F8" w:rsidRDefault="00F934F8" w:rsidP="00326984">
            <w:pPr>
              <w:tabs>
                <w:tab w:val="left" w:pos="41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Количество</w:t>
            </w:r>
          </w:p>
        </w:tc>
        <w:tc>
          <w:tcPr>
            <w:tcW w:w="7053" w:type="dxa"/>
          </w:tcPr>
          <w:p w:rsidR="00F934F8" w:rsidRDefault="00F934F8" w:rsidP="00326984">
            <w:pPr>
              <w:jc w:val="both"/>
            </w:pPr>
            <w:r>
              <w:t xml:space="preserve">6 человек: </w:t>
            </w:r>
            <w:proofErr w:type="spellStart"/>
            <w:r>
              <w:t>Глухов</w:t>
            </w:r>
            <w:proofErr w:type="spellEnd"/>
            <w:r>
              <w:t xml:space="preserve"> А.В., </w:t>
            </w:r>
            <w:proofErr w:type="gramStart"/>
            <w:r>
              <w:t>Брюханов</w:t>
            </w:r>
            <w:proofErr w:type="gramEnd"/>
            <w:r>
              <w:t xml:space="preserve"> Ю.В., Вишневский С.Н., </w:t>
            </w:r>
            <w:proofErr w:type="spellStart"/>
            <w:r>
              <w:t>Янсапов</w:t>
            </w:r>
            <w:proofErr w:type="spellEnd"/>
            <w:r>
              <w:t xml:space="preserve"> К.Ф., Селиванов В.И., </w:t>
            </w:r>
            <w:proofErr w:type="spellStart"/>
            <w:r>
              <w:t>Шахуров</w:t>
            </w:r>
            <w:proofErr w:type="spellEnd"/>
            <w:r>
              <w:t xml:space="preserve"> А.С.</w:t>
            </w:r>
          </w:p>
        </w:tc>
      </w:tr>
      <w:tr w:rsidR="00F934F8" w:rsidTr="00326984">
        <w:tc>
          <w:tcPr>
            <w:tcW w:w="9288" w:type="dxa"/>
            <w:gridSpan w:val="2"/>
          </w:tcPr>
          <w:p w:rsidR="00F934F8" w:rsidRPr="00E12A36" w:rsidRDefault="00F934F8" w:rsidP="00326984">
            <w:pPr>
              <w:tabs>
                <w:tab w:val="left" w:pos="4104"/>
              </w:tabs>
              <w:rPr>
                <w:b/>
              </w:rPr>
            </w:pPr>
            <w:r w:rsidRPr="00E12A36">
              <w:rPr>
                <w:b/>
                <w:sz w:val="22"/>
                <w:szCs w:val="22"/>
              </w:rPr>
              <w:t>2. Проведение работ</w:t>
            </w:r>
          </w:p>
        </w:tc>
      </w:tr>
      <w:tr w:rsidR="00F934F8" w:rsidTr="00326984">
        <w:tc>
          <w:tcPr>
            <w:tcW w:w="2235" w:type="dxa"/>
          </w:tcPr>
          <w:p w:rsidR="00F934F8" w:rsidRPr="00E12A36" w:rsidRDefault="00F934F8" w:rsidP="00326984">
            <w:pPr>
              <w:tabs>
                <w:tab w:val="left" w:pos="4104"/>
              </w:tabs>
              <w:rPr>
                <w:sz w:val="22"/>
                <w:szCs w:val="22"/>
              </w:rPr>
            </w:pPr>
            <w:r w:rsidRPr="00E12A36">
              <w:rPr>
                <w:sz w:val="22"/>
                <w:szCs w:val="22"/>
              </w:rPr>
              <w:t>2.1. Требование к составу работ</w:t>
            </w:r>
          </w:p>
        </w:tc>
        <w:tc>
          <w:tcPr>
            <w:tcW w:w="7053" w:type="dxa"/>
          </w:tcPr>
          <w:p w:rsidR="00F934F8" w:rsidRDefault="00F934F8" w:rsidP="00326984">
            <w:r>
              <w:t>Получение сотрудниками ОАО «ППГХО» высшего профессионального образования по основной образовательной программе «Горное дело» по специализациям</w:t>
            </w:r>
            <w:proofErr w:type="gramStart"/>
            <w:r>
              <w:t>:«</w:t>
            </w:r>
            <w:proofErr w:type="gramEnd"/>
            <w:r>
              <w:t>Подземная разработка месторождений полезных ископаемых»</w:t>
            </w:r>
          </w:p>
          <w:p w:rsidR="00F934F8" w:rsidRDefault="00F934F8" w:rsidP="00326984">
            <w:r>
              <w:t>после обучения сотрудники должны знать:</w:t>
            </w:r>
          </w:p>
          <w:p w:rsidR="00F934F8" w:rsidRDefault="00F934F8" w:rsidP="00326984">
            <w:r>
              <w:t>- основные положения вскрытия месторождений;</w:t>
            </w:r>
          </w:p>
          <w:p w:rsidR="00F934F8" w:rsidRDefault="00F934F8" w:rsidP="00326984">
            <w:r>
              <w:t>-классификацию способов вскрытия;</w:t>
            </w:r>
          </w:p>
          <w:p w:rsidR="00F934F8" w:rsidRDefault="00F934F8" w:rsidP="00326984">
            <w:r>
              <w:t>-характеристику месторождений;</w:t>
            </w:r>
          </w:p>
          <w:p w:rsidR="00F934F8" w:rsidRDefault="00F934F8" w:rsidP="00326984">
            <w:r>
              <w:t>-требования к вскрытию месторождений;</w:t>
            </w:r>
          </w:p>
          <w:p w:rsidR="00F934F8" w:rsidRDefault="00F934F8" w:rsidP="00326984">
            <w:r>
              <w:t>-выбор схему вскрытия месторождений;</w:t>
            </w:r>
          </w:p>
          <w:p w:rsidR="00F934F8" w:rsidRDefault="00F934F8" w:rsidP="00326984">
            <w:r>
              <w:t>-расположение стволов относительно рудного тела;</w:t>
            </w:r>
          </w:p>
          <w:p w:rsidR="00F934F8" w:rsidRDefault="00F934F8" w:rsidP="00326984">
            <w:r>
              <w:t>-околоствольные стволы;</w:t>
            </w:r>
          </w:p>
          <w:p w:rsidR="00F934F8" w:rsidRDefault="00F934F8" w:rsidP="00326984">
            <w:r>
              <w:t>-выбор способы подготовки месторождений;</w:t>
            </w:r>
          </w:p>
          <w:p w:rsidR="00F934F8" w:rsidRDefault="00F934F8" w:rsidP="00326984">
            <w:r>
              <w:t>-расположение восстающих, рудоспусков и порядок подготовки;</w:t>
            </w:r>
          </w:p>
          <w:p w:rsidR="00F934F8" w:rsidRDefault="00F934F8" w:rsidP="00326984">
            <w:r>
              <w:t>- классификацию производственных процессов подземных горных работ;</w:t>
            </w:r>
          </w:p>
          <w:p w:rsidR="00F934F8" w:rsidRDefault="00F934F8" w:rsidP="00326984">
            <w:r>
              <w:t>-основные технологические процессы;</w:t>
            </w:r>
          </w:p>
          <w:p w:rsidR="00F934F8" w:rsidRDefault="00F934F8" w:rsidP="00326984">
            <w:r>
              <w:t>-выбор бурового оборудования;</w:t>
            </w:r>
          </w:p>
          <w:p w:rsidR="00F934F8" w:rsidRDefault="00F934F8" w:rsidP="00326984">
            <w:r>
              <w:t>-расчет шпуровой отбойки;</w:t>
            </w:r>
          </w:p>
          <w:p w:rsidR="00F934F8" w:rsidRDefault="00F934F8" w:rsidP="00326984">
            <w:r>
              <w:t>-расчет скважинной отбойки;</w:t>
            </w:r>
          </w:p>
          <w:p w:rsidR="00F934F8" w:rsidRDefault="00F934F8" w:rsidP="00326984">
            <w:r>
              <w:t>-расчет технико-экономических показателей БВР;</w:t>
            </w:r>
          </w:p>
          <w:p w:rsidR="00F934F8" w:rsidRDefault="00F934F8" w:rsidP="00326984">
            <w:r>
              <w:t>-выбор зарядной машины;</w:t>
            </w:r>
          </w:p>
          <w:p w:rsidR="00F934F8" w:rsidRDefault="00F934F8" w:rsidP="00326984">
            <w:r>
              <w:t>-</w:t>
            </w:r>
            <w:proofErr w:type="spellStart"/>
            <w:r>
              <w:t>сейсмобезопасные</w:t>
            </w:r>
            <w:proofErr w:type="spellEnd"/>
            <w:r>
              <w:t xml:space="preserve"> расстояния и допустимая масса заряда </w:t>
            </w:r>
            <w:proofErr w:type="gramStart"/>
            <w:r>
              <w:t>ВВ</w:t>
            </w:r>
            <w:proofErr w:type="gramEnd"/>
            <w:r>
              <w:t>;</w:t>
            </w:r>
          </w:p>
          <w:p w:rsidR="00F934F8" w:rsidRDefault="00F934F8" w:rsidP="00326984">
            <w:r>
              <w:lastRenderedPageBreak/>
              <w:t>-механическая и электрофизическая  отбойка;</w:t>
            </w:r>
          </w:p>
          <w:p w:rsidR="00F934F8" w:rsidRDefault="00F934F8" w:rsidP="00326984">
            <w:r>
              <w:t>-доставка и погрузка руды;</w:t>
            </w:r>
          </w:p>
          <w:p w:rsidR="00F934F8" w:rsidRDefault="00F934F8" w:rsidP="00326984">
            <w:r>
              <w:t>-выпуск руды;</w:t>
            </w:r>
          </w:p>
          <w:p w:rsidR="00F934F8" w:rsidRDefault="00F934F8" w:rsidP="00326984">
            <w:r>
              <w:t>- производительность оборудования;</w:t>
            </w:r>
          </w:p>
          <w:p w:rsidR="00F934F8" w:rsidRDefault="00F934F8" w:rsidP="00326984">
            <w:r>
              <w:t>-поддержания очистного пространства;</w:t>
            </w:r>
          </w:p>
          <w:p w:rsidR="00F934F8" w:rsidRDefault="00F934F8" w:rsidP="00326984">
            <w:r>
              <w:t>-закладка выработанного пространства;</w:t>
            </w:r>
          </w:p>
          <w:p w:rsidR="00F934F8" w:rsidRDefault="00F934F8" w:rsidP="00326984">
            <w:r>
              <w:t>-твердеющая закладка;</w:t>
            </w:r>
          </w:p>
          <w:p w:rsidR="00F934F8" w:rsidRDefault="00F934F8" w:rsidP="00326984">
            <w:r>
              <w:t>- полнота использования рудником недр;</w:t>
            </w:r>
          </w:p>
          <w:p w:rsidR="00F934F8" w:rsidRPr="00D721CB" w:rsidRDefault="00F934F8" w:rsidP="00326984">
            <w:r w:rsidRPr="00D721CB">
              <w:t>«Обогащение полезных ископаемых»:</w:t>
            </w:r>
          </w:p>
          <w:p w:rsidR="00F934F8" w:rsidRDefault="00F934F8" w:rsidP="00326984">
            <w:pPr>
              <w:rPr>
                <w:color w:val="0C0C0C"/>
              </w:rPr>
            </w:pPr>
            <w:r>
              <w:rPr>
                <w:color w:val="0C0C0C"/>
              </w:rPr>
              <w:t xml:space="preserve">- после </w:t>
            </w:r>
            <w:r w:rsidRPr="00110AE9">
              <w:rPr>
                <w:color w:val="0C0C0C"/>
              </w:rPr>
              <w:t>обучения студенты</w:t>
            </w:r>
            <w:r>
              <w:rPr>
                <w:color w:val="0C0C0C"/>
              </w:rPr>
              <w:t xml:space="preserve"> должны получи</w:t>
            </w:r>
            <w:r w:rsidRPr="00110AE9">
              <w:rPr>
                <w:color w:val="0C0C0C"/>
              </w:rPr>
              <w:t>т</w:t>
            </w:r>
            <w:r>
              <w:rPr>
                <w:color w:val="0C0C0C"/>
              </w:rPr>
              <w:t>ь</w:t>
            </w:r>
            <w:r w:rsidRPr="00110AE9">
              <w:rPr>
                <w:color w:val="0C0C0C"/>
              </w:rPr>
              <w:t xml:space="preserve"> общенаучную, горную и специальную подготовку в области теории разделения минералов; методов гравитационного, магнитного, электрического, радиометрического, химического и флотационного обогащения; физико-химических, физических и математических методов исследования и моделирования процессов обогащения; технологий комплексной переработки и обогащения всех видов полезных ископаемых; организации проектирования обогатительных фабрик. Горный инженер-обогатитель владеет методами разделения компонентов в металлургическом и химическом производстве</w:t>
            </w:r>
            <w:r>
              <w:rPr>
                <w:color w:val="0C0C0C"/>
              </w:rPr>
              <w:t xml:space="preserve">. </w:t>
            </w:r>
          </w:p>
          <w:p w:rsidR="00F934F8" w:rsidRPr="0068434E" w:rsidRDefault="00F934F8" w:rsidP="00326984">
            <w:r>
              <w:t>Наличие технических ресурсов, квалифицированного преподавательского персонала.</w:t>
            </w:r>
          </w:p>
        </w:tc>
      </w:tr>
      <w:tr w:rsidR="00F934F8" w:rsidTr="00326984">
        <w:tc>
          <w:tcPr>
            <w:tcW w:w="2235" w:type="dxa"/>
          </w:tcPr>
          <w:p w:rsidR="00F934F8" w:rsidRPr="00E12A36" w:rsidRDefault="00F934F8" w:rsidP="00326984">
            <w:pPr>
              <w:tabs>
                <w:tab w:val="left" w:pos="4104"/>
              </w:tabs>
              <w:rPr>
                <w:sz w:val="22"/>
                <w:szCs w:val="22"/>
              </w:rPr>
            </w:pPr>
            <w:r w:rsidRPr="00E12A36">
              <w:rPr>
                <w:sz w:val="22"/>
                <w:szCs w:val="22"/>
              </w:rPr>
              <w:lastRenderedPageBreak/>
              <w:t>2.2. Состав отчетных материалов</w:t>
            </w:r>
          </w:p>
        </w:tc>
        <w:tc>
          <w:tcPr>
            <w:tcW w:w="7053" w:type="dxa"/>
          </w:tcPr>
          <w:p w:rsidR="00F934F8" w:rsidRDefault="00F934F8" w:rsidP="00326984">
            <w:pPr>
              <w:tabs>
                <w:tab w:val="left" w:pos="4104"/>
              </w:tabs>
            </w:pPr>
            <w:r>
              <w:t>Диплом государственного образца. Акт выполненных работ.</w:t>
            </w:r>
          </w:p>
        </w:tc>
      </w:tr>
    </w:tbl>
    <w:p w:rsidR="00F934F8" w:rsidRDefault="00F934F8" w:rsidP="00F934F8">
      <w:pPr>
        <w:tabs>
          <w:tab w:val="left" w:pos="4104"/>
        </w:tabs>
        <w:spacing w:line="360" w:lineRule="auto"/>
        <w:jc w:val="center"/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41174"/>
    <w:multiLevelType w:val="multilevel"/>
    <w:tmpl w:val="9692F6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4F8"/>
    <w:rsid w:val="00082ECF"/>
    <w:rsid w:val="00193734"/>
    <w:rsid w:val="001B2389"/>
    <w:rsid w:val="00206D96"/>
    <w:rsid w:val="00513A57"/>
    <w:rsid w:val="00750EEF"/>
    <w:rsid w:val="009934EB"/>
    <w:rsid w:val="009C2391"/>
    <w:rsid w:val="00BB58CA"/>
    <w:rsid w:val="00BE2A46"/>
    <w:rsid w:val="00C56688"/>
    <w:rsid w:val="00C95E94"/>
    <w:rsid w:val="00D25BBB"/>
    <w:rsid w:val="00D83370"/>
    <w:rsid w:val="00F93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4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2577</Characters>
  <Application>Microsoft Office Word</Application>
  <DocSecurity>0</DocSecurity>
  <Lines>21</Lines>
  <Paragraphs>6</Paragraphs>
  <ScaleCrop>false</ScaleCrop>
  <Company>PPGHO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Сидоренко Наталья Петровна</cp:lastModifiedBy>
  <cp:revision>2</cp:revision>
  <dcterms:created xsi:type="dcterms:W3CDTF">2012-08-06T05:58:00Z</dcterms:created>
  <dcterms:modified xsi:type="dcterms:W3CDTF">2012-08-06T05:58:00Z</dcterms:modified>
</cp:coreProperties>
</file>